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ECB" w:rsidRDefault="00F01ECB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                                </w:t>
      </w:r>
      <w:r w:rsidR="00BE13A5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Методические рекомендации </w:t>
      </w:r>
    </w:p>
    <w:p w:rsidR="00F01ECB" w:rsidRDefault="00F01ECB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                            </w:t>
      </w:r>
      <w:r w:rsidR="00BE13A5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Внештатного технического </w:t>
      </w:r>
      <w:bookmarkStart w:id="0" w:name="_GoBack"/>
      <w:bookmarkEnd w:id="0"/>
      <w:r w:rsidR="00BE13A5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инспектора </w:t>
      </w:r>
    </w:p>
    <w:p w:rsidR="00F01ECB" w:rsidRDefault="00F01ECB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                                    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>Кизилюртовской</w:t>
      </w:r>
      <w:proofErr w:type="spellEnd"/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 Р</w:t>
      </w:r>
      <w:r w:rsidR="00BE13A5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>ОП</w:t>
      </w:r>
    </w:p>
    <w:p w:rsidR="00BE13A5" w:rsidRDefault="00F01ECB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                                            </w:t>
      </w:r>
      <w:r w:rsidR="00BE13A5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>С.М.Саадуева</w:t>
      </w:r>
      <w:proofErr w:type="spellEnd"/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</w:pPr>
    </w:p>
    <w:p w:rsidR="00F01ECB" w:rsidRDefault="00F01ECB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                                         </w:t>
      </w:r>
      <w:r w:rsidR="00BE13A5" w:rsidRPr="00BE13A5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Положение </w:t>
      </w:r>
    </w:p>
    <w:p w:rsidR="00F01ECB" w:rsidRDefault="00F01ECB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            </w:t>
      </w:r>
      <w:r w:rsidR="00BE13A5" w:rsidRPr="00BE13A5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об административно-общественном контроле </w:t>
      </w:r>
    </w:p>
    <w:p w:rsidR="00BE13A5" w:rsidRPr="00BE13A5" w:rsidRDefault="00F01ECB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            </w:t>
      </w:r>
      <w:r w:rsidR="00BE13A5" w:rsidRPr="00BE13A5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за охраной труда в учреждениях образования </w:t>
      </w:r>
    </w:p>
    <w:p w:rsidR="00BE13A5" w:rsidRP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8"/>
          <w:szCs w:val="28"/>
          <w:shd w:val="clear" w:color="auto" w:fill="F1F1F1"/>
          <w:lang w:eastAsia="ru-RU"/>
        </w:rPr>
        <w:t xml:space="preserve">                                   </w:t>
      </w:r>
    </w:p>
    <w:p w:rsidR="00BE13A5" w:rsidRP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shd w:val="clear" w:color="auto" w:fill="F1F1F1"/>
          <w:lang w:eastAsia="ru-RU"/>
        </w:rPr>
      </w:pPr>
    </w:p>
    <w:p w:rsidR="00BE13A5" w:rsidRPr="00BE13A5" w:rsidRDefault="00BE13A5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8"/>
          <w:szCs w:val="28"/>
          <w:shd w:val="clear" w:color="auto" w:fill="F1F1F1"/>
          <w:lang w:eastAsia="ru-RU"/>
        </w:rPr>
        <w:t xml:space="preserve">                           </w:t>
      </w:r>
      <w:r w:rsidRPr="00BE13A5">
        <w:rPr>
          <w:rFonts w:ascii="Arial" w:eastAsia="Times New Roman" w:hAnsi="Arial" w:cs="Arial"/>
          <w:b/>
          <w:color w:val="000000"/>
          <w:sz w:val="28"/>
          <w:szCs w:val="28"/>
          <w:shd w:val="clear" w:color="auto" w:fill="F1F1F1"/>
          <w:lang w:eastAsia="ru-RU"/>
        </w:rPr>
        <w:t xml:space="preserve">Административно-общественный контроль </w:t>
      </w:r>
    </w:p>
    <w:p w:rsidR="00BE13A5" w:rsidRPr="00BE13A5" w:rsidRDefault="00BE13A5" w:rsidP="00BE13A5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1F1F1"/>
          <w:lang w:eastAsia="ru-RU"/>
        </w:rPr>
      </w:pPr>
    </w:p>
    <w:p w:rsidR="00BE13A5" w:rsidRPr="00BE13A5" w:rsidRDefault="00BE13A5" w:rsidP="00BE13A5">
      <w:pPr>
        <w:pStyle w:val="a3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Общие положения </w:t>
      </w:r>
    </w:p>
    <w:p w:rsidR="00BE13A5" w:rsidRPr="00BE13A5" w:rsidRDefault="00BE13A5" w:rsidP="00BE13A5">
      <w:pPr>
        <w:spacing w:after="0" w:line="240" w:lineRule="auto"/>
        <w:ind w:left="360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1.1. Трехступенчатый (административно-общественный) контроль в системе управления охраной труда является основной формой контроля администрации и комитетов профсоюза предприятия, организации, учреждения, колхоза и т.д. (далее - предприятие) за состоянием условий и безопасности труда на рабочих местах, производственных участках, в цехах, а также соблюдением всеми службами, должностными лицами и работающими требований трудового законодательства, стандартов безопасности труда, правил, норм, инструкций и других нормативно-технических документов по охране труда. Трехступенчатый контроль не исключает проведение административного контроля в соответствии с должностными обязанностями руководителей и инженерно-технических работников предприятия, а также общественного контроля в соответствии с Положением о комиссии охраны труда и Положением об уполномоченном по охране труда. 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>1.2. Руководство организацией трехступенчатого контроля осуществляют руководитель предприятия, председатель комитета профсоюза и представители других общественных органов.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 2. Первая ступень трехступенчатого контроля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 2.1. Первую ступень контроля осуществляют зав. кабинетами физики, химии, биологии, физкультуры, учебными мастерскими, учителя, воспитатели, педагоги дополнительного образования.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 2.2. На первой ступени трехступенчатого контроля рекомендуется проверять: - выполнение мероприятий по устранению нарушений, выявленных предыдущей проверкой; - состояние и правильность организации рабочих мест (расположение и наличие необходимого инструмента, приспособлений, заготовок и др.); - состояние проходов, переходов, проездов; - безопасность технологического оборудования; - соблюдение работающими правил электробезопасности при работе на электроустановках и с электроинструментом; - исправность приточной и вытяжной вентиляции местных отсосов, пыле- и газоулавливающих устройств; - наличие и соблюдение работающими инструкций по охране труда; - наличие и правильность использования работающими средств индивидуальной защиты.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 2.3. При обнаружении отклонений от правил и норм техники безопасности, производственной санитарии и пожарной безопасности, которые могут быть устранены сразу, устраняются немедленно, остальные записываются в журнал общественно-административного контроля с указанием сроков исполнения (примерная форма журнала приведена ниже). 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3. Вторая ступень трехступенчатого контроля 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>3.1. Вторую ступень контроля проводят ответственный и уполномоченный по охране труда один раз в четверть. На второй ступени трехступенчатого контроля рекомендуется проверять: - организацию и результаты работы первой ступени контроля; - выполнение мероприятий, намеченных в результате проведения второй и третьей ступеней контроля; - выполнение приказов и распоряжений руководителя учреждения и решений комитета профсоюза, предложений уполномоченных по охране труда; - выполнение мероприятий по предписаниям и указаниям органов надзора и контроля; - выполнение мероприятий по материалам расследования несчастных случаев; - исправность и соответствие производственного оборудования, транспортных средств и технологических процессов требованиям стандартов безопасности труда и другой нормативно-технической документации по охране труда; - соблюдение работающими правил электробезопасности при работе на электроустановках и с электроинструментом; - соблюдение графиков планово-предупредительных ремонтов производственного оборудования, вентиляционных и аспирационных систем и установок, технологических режимов и инструкций; - состояние переходов и галерей; - состояние уголков по охране труда, наличие и состояние плакатов по охране труда, сигнальных цветов и знаков безопасности; - наличие и состояние защитных, сигнальных и противопожарных средств и устройств, контрольно-измерительных приборов; - своевременность и качество проведения инструктажа работающих по безопасности труда; - наличие и правильность использования работающими средств индивидуальной защиты; - обеспечение работающих лечебно-профилактическим питанием, молоком и другими профилактическими средствами; - состояние санитарно-бытовых помещений и устройств; - соблюдение установленного режима труда и отдыха, трудовой дисциплины.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 3.3. Результаты проверки записываются в журнале административно-общественного контроля и сообщаются администрации учреждения. В случае грубого нарушения правил и норм охраны труда, которое может причинить ущерб здоровью работающих или привести к аварии, работа приостанавливается комиссией до устранения этого нарушения. 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>4. Третья ступень трехступенчатого контроля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 4.1. Третью ступень контроля осуществляют руководитель и председатель комитета профсоюза, не реже одного раза в полугодие.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 4.2. На третьей ступени трехступенчатого контроля рекомендуется проверять: - организацию и результаты работы первой и второй ступеней контроля; - выполнение мероприятий, намеченных в результате проведения третьей ступени контроля; - выполнение приказов и распоряжений вышестоящих организаций, постановлений и решений профсоюзных органов, предписаний и указаний органов надзора и контроля, приказов руководителя учреждения и решений комитета профсоюза по вопросам охраны труда; - выполнение мероприятий, предусмотренных планами, коллективными договорами, соглашениями по охране труда и другими документами; - выполнение мероприятий по материалам расследования тяжелых и групповых несчастных случаев и аварий; - техническое состояние и содержание зданий, сооружений, помещений и прилегающих к ним территорий в соответствии с требованиями нормативно-технической документации по охране труда, состояние проезжей и пешеходной частей дорог, тоннелей, переходов и галерей; - эффективность работы приточной и вытяжной вентиляции, пыле- и газоулавливающих устройств; - выполнение графиков планово-предупредительного ремонта, наличие схем коммуникаций и </w:t>
      </w: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lastRenderedPageBreak/>
        <w:t xml:space="preserve">подключения энергетического оборудования; - обеспеченность работающих спецодеждой, </w:t>
      </w:r>
      <w:proofErr w:type="spellStart"/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>спецобувью</w:t>
      </w:r>
      <w:proofErr w:type="spellEnd"/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 и другими средствами индивидуальной защиты, правильность их выдачи, хранения, организации стирки, чистки и ремонта; - обеспеченность работающих санитарно-бытовыми помещениями и устройствами; - организацию лечебно-профилактического обслуживания работающих; - состояние кабинета охраны труда; - состояние стендов по охране труда, своевременное и правильное их оформление; - организацию и качество проведения обучения и инструктажей работающих по безопасности труда; - подготовленность персонала к работе в аварийных условиях; - соблюдение установленного режима труда и отдыха, трудовой дисциплины. </w:t>
      </w:r>
    </w:p>
    <w:p w:rsidR="00BE13A5" w:rsidRDefault="00BE13A5" w:rsidP="00BE13A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4.3. На основании результатов анализа проводят проверку состояния замечаний, отмеченных в журнале учета проведения административно-общественного контроля первой и второй ступени. На совещаниях у руководителя учреждения с участием профсоюзного актива заслушивают ответственных лиц за выполнение соглашения по охране труда, планов, приказов, предписаний. Проводят анализ происшедших несчастных случаев в школе. </w:t>
      </w:r>
    </w:p>
    <w:p w:rsidR="00BE13A5" w:rsidRPr="00BE13A5" w:rsidRDefault="00BE13A5" w:rsidP="00BE13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3A5"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>4.4. Проведение совещания рекомендуется оформлять протоколом с указанием мероприятий по устранению выявленных недостатков и нарушений, сроков исполнения и ответственных лиц. На основании проверки и обсуждения вопросов по охране труда руководителем предприятия издается приказ. Журнал административно-общественного контроля Дата Ступень контроля Выявленные недостатки и нарушения по ОТ Мероприятия по устранению недостатков и нарушений Срок исполнения Отметка о выполнении (дата, подпись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1F1F1"/>
          <w:lang w:eastAsia="ru-RU"/>
        </w:rPr>
        <w:t xml:space="preserve"> отв. за исполнение).</w:t>
      </w:r>
    </w:p>
    <w:p w:rsidR="00E33FED" w:rsidRDefault="00E33FED"/>
    <w:sectPr w:rsidR="00E33FED" w:rsidSect="008E4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34C07"/>
    <w:multiLevelType w:val="hybridMultilevel"/>
    <w:tmpl w:val="4E28E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19B4"/>
    <w:rsid w:val="008E4F08"/>
    <w:rsid w:val="009519B4"/>
    <w:rsid w:val="00BE13A5"/>
    <w:rsid w:val="00E33FED"/>
    <w:rsid w:val="00F01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E1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13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64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12121</cp:lastModifiedBy>
  <cp:revision>2</cp:revision>
  <cp:lastPrinted>2023-11-02T12:34:00Z</cp:lastPrinted>
  <dcterms:created xsi:type="dcterms:W3CDTF">2026-01-18T15:05:00Z</dcterms:created>
  <dcterms:modified xsi:type="dcterms:W3CDTF">2026-01-18T15:05:00Z</dcterms:modified>
</cp:coreProperties>
</file>